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91E3" w14:textId="77777777" w:rsidR="00C0472C" w:rsidRDefault="00C0472C"/>
    <w:p w14:paraId="72C91451" w14:textId="77777777" w:rsidR="00865234" w:rsidRPr="002E033A" w:rsidRDefault="00865234" w:rsidP="00865234">
      <w:pPr>
        <w:pStyle w:val="Heading1"/>
        <w:rPr>
          <w:rFonts w:cs="Arial"/>
        </w:rPr>
      </w:pPr>
      <w:bookmarkStart w:id="0" w:name="_Toc362517876"/>
      <w:bookmarkStart w:id="1" w:name="_Toc362518173"/>
      <w:bookmarkStart w:id="2" w:name="_Toc362524845"/>
      <w:bookmarkStart w:id="3" w:name="_Toc362525522"/>
      <w:bookmarkStart w:id="4" w:name="_Toc362529707"/>
      <w:bookmarkStart w:id="5" w:name="_Toc362529881"/>
      <w:bookmarkStart w:id="6" w:name="_Toc362536711"/>
      <w:bookmarkStart w:id="7" w:name="_Toc362541110"/>
      <w:bookmarkStart w:id="8" w:name="_Toc362597618"/>
      <w:bookmarkStart w:id="9" w:name="_Toc363130233"/>
      <w:bookmarkStart w:id="10" w:name="_Toc363130565"/>
      <w:bookmarkStart w:id="11" w:name="_Toc363130747"/>
      <w:bookmarkStart w:id="12" w:name="_Toc363130883"/>
      <w:bookmarkStart w:id="13" w:name="_Toc363131019"/>
      <w:bookmarkStart w:id="14" w:name="_Toc363131155"/>
      <w:bookmarkStart w:id="15" w:name="_Toc363158103"/>
      <w:bookmarkStart w:id="16" w:name="_Toc137813342"/>
      <w:bookmarkStart w:id="17" w:name="_Toc144906132"/>
      <w:r w:rsidRPr="002E033A">
        <w:rPr>
          <w:rFonts w:cs="Arial"/>
        </w:rPr>
        <w:t>Examiner Model Advertisement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71D5965" w14:textId="77777777" w:rsidR="00865234" w:rsidRPr="002E033A" w:rsidRDefault="00865234" w:rsidP="00865234">
      <w:pPr>
        <w:widowControl w:val="0"/>
        <w:autoSpaceDE w:val="0"/>
        <w:autoSpaceDN w:val="0"/>
        <w:adjustRightInd w:val="0"/>
        <w:spacing w:before="18" w:after="0" w:line="240" w:lineRule="exact"/>
        <w:rPr>
          <w:rFonts w:cs="Arial"/>
          <w:color w:val="000000"/>
          <w:sz w:val="24"/>
          <w:szCs w:val="24"/>
        </w:rPr>
      </w:pPr>
    </w:p>
    <w:p w14:paraId="2BFB35CF" w14:textId="77777777" w:rsidR="00865234" w:rsidRPr="002E033A" w:rsidRDefault="00865234" w:rsidP="00865234">
      <w:pPr>
        <w:widowControl w:val="0"/>
        <w:autoSpaceDE w:val="0"/>
        <w:autoSpaceDN w:val="0"/>
        <w:adjustRightInd w:val="0"/>
        <w:spacing w:before="41" w:after="0" w:line="206" w:lineRule="exact"/>
        <w:ind w:right="182"/>
        <w:rPr>
          <w:rFonts w:cs="Arial"/>
          <w:color w:val="000000"/>
        </w:rPr>
      </w:pPr>
      <w:r w:rsidRPr="002E033A">
        <w:rPr>
          <w:rFonts w:cs="Arial"/>
          <w:color w:val="000000"/>
        </w:rPr>
        <w:t xml:space="preserve">Administrators should use the IELTS Brand </w:t>
      </w:r>
      <w:r>
        <w:rPr>
          <w:rFonts w:cs="Arial"/>
          <w:color w:val="000000"/>
        </w:rPr>
        <w:t xml:space="preserve">Hub </w:t>
      </w:r>
      <w:r w:rsidRPr="002E033A">
        <w:rPr>
          <w:rFonts w:cs="Arial"/>
          <w:color w:val="000000"/>
        </w:rPr>
        <w:t>to create advertisements to recruit Examiners. This is a template of information to include.</w:t>
      </w:r>
    </w:p>
    <w:p w14:paraId="5F4C0FED" w14:textId="77777777" w:rsidR="00865234" w:rsidRPr="002E033A" w:rsidRDefault="00865234" w:rsidP="00865234">
      <w:pPr>
        <w:widowControl w:val="0"/>
        <w:autoSpaceDE w:val="0"/>
        <w:autoSpaceDN w:val="0"/>
        <w:adjustRightInd w:val="0"/>
        <w:spacing w:before="41" w:after="0" w:line="206" w:lineRule="exact"/>
        <w:ind w:left="136" w:right="182"/>
        <w:rPr>
          <w:rFonts w:cs="Arial"/>
          <w:color w:val="00000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4031"/>
      </w:tblGrid>
      <w:tr w:rsidR="00865234" w:rsidRPr="002E033A" w14:paraId="0146C562" w14:textId="77777777" w:rsidTr="00371275">
        <w:tc>
          <w:tcPr>
            <w:tcW w:w="8505" w:type="dxa"/>
            <w:gridSpan w:val="2"/>
            <w:tcBorders>
              <w:bottom w:val="nil"/>
            </w:tcBorders>
            <w:shd w:val="clear" w:color="auto" w:fill="F2F2F2"/>
          </w:tcPr>
          <w:p w14:paraId="040BED1D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2E033A">
              <w:rPr>
                <w:rFonts w:cs="Arial"/>
                <w:b/>
                <w:bCs/>
                <w:color w:val="000000"/>
                <w:sz w:val="32"/>
                <w:szCs w:val="32"/>
              </w:rPr>
              <w:t>IELTS Examiners</w:t>
            </w:r>
          </w:p>
          <w:p w14:paraId="5894283B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46D85033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jc w:val="center"/>
              <w:rPr>
                <w:rFonts w:cs="Arial"/>
                <w:color w:val="000000"/>
                <w:sz w:val="32"/>
                <w:szCs w:val="32"/>
              </w:rPr>
            </w:pPr>
            <w:r w:rsidRPr="002E033A"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IELTS </w:t>
            </w:r>
            <w:proofErr w:type="spellStart"/>
            <w:r w:rsidRPr="002E033A">
              <w:rPr>
                <w:rFonts w:cs="Arial"/>
                <w:b/>
                <w:bCs/>
                <w:color w:val="000000"/>
                <w:sz w:val="32"/>
                <w:szCs w:val="32"/>
              </w:rPr>
              <w:t>centre</w:t>
            </w:r>
            <w:proofErr w:type="spellEnd"/>
            <w:r w:rsidRPr="002E033A">
              <w:rPr>
                <w:rFonts w:cs="Arial"/>
                <w:b/>
                <w:bCs/>
                <w:color w:val="000000"/>
                <w:sz w:val="32"/>
                <w:szCs w:val="32"/>
              </w:rPr>
              <w:t xml:space="preserve"> (name)</w:t>
            </w:r>
          </w:p>
          <w:p w14:paraId="73899C86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rPr>
                <w:rFonts w:cs="Arial"/>
                <w:color w:val="000000"/>
              </w:rPr>
            </w:pPr>
          </w:p>
        </w:tc>
      </w:tr>
      <w:tr w:rsidR="00865234" w:rsidRPr="002E033A" w14:paraId="3EBCD28D" w14:textId="77777777" w:rsidTr="00371275">
        <w:tc>
          <w:tcPr>
            <w:tcW w:w="4474" w:type="dxa"/>
            <w:tcBorders>
              <w:top w:val="nil"/>
              <w:right w:val="nil"/>
            </w:tcBorders>
            <w:shd w:val="clear" w:color="auto" w:fill="F2F2F2"/>
          </w:tcPr>
          <w:p w14:paraId="130EE818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37" w:after="0"/>
              <w:ind w:left="249" w:right="292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 xml:space="preserve">We are looking for suitably qualified and experienced individuals to join our team of </w:t>
            </w:r>
            <w:r w:rsidRPr="002E033A">
              <w:rPr>
                <w:rFonts w:cs="Arial"/>
                <w:color w:val="000000"/>
              </w:rPr>
              <w:br/>
              <w:t>IELTS Speaking Examiners.</w:t>
            </w:r>
          </w:p>
          <w:p w14:paraId="3DEA89A2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cs="Arial"/>
                <w:color w:val="000000"/>
                <w:sz w:val="24"/>
                <w:szCs w:val="24"/>
              </w:rPr>
            </w:pPr>
          </w:p>
          <w:p w14:paraId="69AED192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>You will need:</w:t>
            </w:r>
          </w:p>
          <w:p w14:paraId="72AABBBB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cs="Arial"/>
                <w:color w:val="000000"/>
                <w:sz w:val="26"/>
                <w:szCs w:val="26"/>
              </w:rPr>
            </w:pPr>
          </w:p>
          <w:p w14:paraId="1AF0F224" w14:textId="77777777" w:rsidR="00865234" w:rsidRPr="002E033A" w:rsidRDefault="00865234" w:rsidP="00371275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adjustRightInd w:val="0"/>
              <w:spacing w:after="0"/>
              <w:ind w:left="940" w:right="248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 xml:space="preserve">An undergraduate or </w:t>
            </w:r>
            <w:proofErr w:type="gramStart"/>
            <w:r w:rsidRPr="002E033A">
              <w:rPr>
                <w:rFonts w:cs="Arial"/>
                <w:color w:val="000000"/>
              </w:rPr>
              <w:t>Master’s</w:t>
            </w:r>
            <w:proofErr w:type="gramEnd"/>
            <w:r w:rsidRPr="002E033A">
              <w:rPr>
                <w:rFonts w:cs="Arial"/>
                <w:color w:val="000000"/>
              </w:rPr>
              <w:t xml:space="preserve"> degree or a qualification which can be demonstrated to be equivalent to an undergraduate or Master’s degree.</w:t>
            </w:r>
          </w:p>
          <w:p w14:paraId="288616A3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ind w:left="940" w:hanging="360"/>
              <w:rPr>
                <w:rFonts w:cs="Arial"/>
                <w:color w:val="000000"/>
              </w:rPr>
            </w:pPr>
          </w:p>
          <w:p w14:paraId="3B1F3099" w14:textId="77777777" w:rsidR="00865234" w:rsidRPr="002E033A" w:rsidRDefault="00865234" w:rsidP="00371275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adjustRightInd w:val="0"/>
              <w:spacing w:after="0"/>
              <w:ind w:left="940" w:right="292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 xml:space="preserve">A </w:t>
            </w:r>
            <w:proofErr w:type="spellStart"/>
            <w:r w:rsidRPr="002E033A">
              <w:rPr>
                <w:rFonts w:cs="Arial"/>
                <w:color w:val="000000"/>
              </w:rPr>
              <w:t>recognised</w:t>
            </w:r>
            <w:proofErr w:type="spellEnd"/>
            <w:r w:rsidRPr="002E033A">
              <w:rPr>
                <w:rFonts w:cs="Arial"/>
                <w:color w:val="000000"/>
              </w:rPr>
              <w:t xml:space="preserve"> qualification in Teaching English to Speakers of Other Languages (TESOL) or </w:t>
            </w:r>
            <w:proofErr w:type="spellStart"/>
            <w:r w:rsidRPr="002E033A">
              <w:rPr>
                <w:rFonts w:cs="Arial"/>
                <w:color w:val="000000"/>
              </w:rPr>
              <w:t>recognised</w:t>
            </w:r>
            <w:proofErr w:type="spellEnd"/>
            <w:r w:rsidRPr="002E033A">
              <w:rPr>
                <w:rFonts w:cs="Arial"/>
                <w:color w:val="000000"/>
              </w:rPr>
              <w:t xml:space="preserve"> equivalent as part of a </w:t>
            </w:r>
            <w:proofErr w:type="spellStart"/>
            <w:r w:rsidRPr="002E033A">
              <w:rPr>
                <w:rFonts w:cs="Arial"/>
                <w:color w:val="000000"/>
              </w:rPr>
              <w:t>recognised</w:t>
            </w:r>
            <w:proofErr w:type="spellEnd"/>
            <w:r w:rsidRPr="002E033A">
              <w:rPr>
                <w:rFonts w:cs="Arial"/>
                <w:color w:val="000000"/>
              </w:rPr>
              <w:t xml:space="preserve"> university award course.</w:t>
            </w:r>
          </w:p>
          <w:p w14:paraId="36983F11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ind w:left="940" w:hanging="360"/>
              <w:rPr>
                <w:rFonts w:cs="Arial"/>
                <w:color w:val="000000"/>
              </w:rPr>
            </w:pPr>
          </w:p>
          <w:p w14:paraId="09B82EB8" w14:textId="77777777" w:rsidR="00865234" w:rsidRPr="002E033A" w:rsidRDefault="00865234" w:rsidP="00371275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adjustRightInd w:val="0"/>
              <w:spacing w:after="0"/>
              <w:ind w:left="940" w:right="-31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 xml:space="preserve">At least 3 years’ full time (or the equivalent part time) relevant TESOL teaching experience (minimum one-year post-certificate level qualification). </w:t>
            </w:r>
            <w:proofErr w:type="gramStart"/>
            <w:r w:rsidRPr="002E033A">
              <w:rPr>
                <w:rFonts w:cs="Arial"/>
                <w:color w:val="000000"/>
              </w:rPr>
              <w:t>The majority of</w:t>
            </w:r>
            <w:proofErr w:type="gramEnd"/>
            <w:r w:rsidRPr="002E033A">
              <w:rPr>
                <w:rFonts w:cs="Arial"/>
                <w:color w:val="000000"/>
              </w:rPr>
              <w:t xml:space="preserve"> this teaching experience must relate to adult students (16 years and over).</w:t>
            </w:r>
          </w:p>
          <w:p w14:paraId="79E4FD84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ind w:left="940" w:hanging="360"/>
              <w:rPr>
                <w:rFonts w:cs="Arial"/>
                <w:color w:val="000000"/>
                <w:sz w:val="20"/>
                <w:szCs w:val="20"/>
              </w:rPr>
            </w:pPr>
          </w:p>
          <w:p w14:paraId="60DEA564" w14:textId="77777777" w:rsidR="00865234" w:rsidRPr="002E033A" w:rsidRDefault="00865234" w:rsidP="00371275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tLeast"/>
              <w:ind w:left="940" w:right="997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>The required professional attributes and interpersonal skills.</w:t>
            </w:r>
          </w:p>
          <w:p w14:paraId="587BD1A8" w14:textId="77777777" w:rsidR="00865234" w:rsidRPr="002E033A" w:rsidRDefault="00865234" w:rsidP="00371275">
            <w:pPr>
              <w:pStyle w:val="ListParagraph"/>
              <w:rPr>
                <w:rFonts w:cs="Arial"/>
                <w:color w:val="000000"/>
              </w:rPr>
            </w:pPr>
          </w:p>
          <w:p w14:paraId="2126FC31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rPr>
                <w:rFonts w:cs="Arial"/>
                <w:color w:val="000000"/>
              </w:rPr>
            </w:pPr>
          </w:p>
          <w:p w14:paraId="6FA59553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rPr>
                <w:rFonts w:cs="Arial"/>
                <w:color w:val="000000"/>
              </w:rPr>
            </w:pPr>
          </w:p>
        </w:tc>
        <w:tc>
          <w:tcPr>
            <w:tcW w:w="4031" w:type="dxa"/>
            <w:tcBorders>
              <w:top w:val="nil"/>
              <w:left w:val="nil"/>
            </w:tcBorders>
            <w:shd w:val="clear" w:color="auto" w:fill="F2F2F2"/>
          </w:tcPr>
          <w:p w14:paraId="3E5E93D4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cs="Arial"/>
                <w:color w:val="000000"/>
              </w:rPr>
            </w:pPr>
            <w:r w:rsidRPr="002E033A">
              <w:rPr>
                <w:rFonts w:cs="Arial"/>
                <w:color w:val="000000"/>
              </w:rPr>
              <w:t>For more information on the Minimum Professional Requirements and an application form, please contact:</w:t>
            </w:r>
          </w:p>
          <w:p w14:paraId="4D59FD76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cs="Arial"/>
                <w:color w:val="000000"/>
                <w:sz w:val="26"/>
                <w:szCs w:val="26"/>
              </w:rPr>
            </w:pPr>
          </w:p>
          <w:p w14:paraId="105D82B8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6E6C8111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53A05A2B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2E033A">
              <w:rPr>
                <w:rFonts w:cs="Arial"/>
                <w:b/>
                <w:bCs/>
                <w:color w:val="000000"/>
              </w:rPr>
              <w:t>Centre contact details:</w:t>
            </w:r>
          </w:p>
          <w:p w14:paraId="49AFFA2A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7F1CEF3A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14127956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23C5960F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6E1A91AB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0C532D42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  <w:p w14:paraId="6DFBF240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E033A">
              <w:rPr>
                <w:rFonts w:cs="Arial"/>
                <w:b/>
                <w:bCs/>
                <w:color w:val="000000"/>
              </w:rPr>
              <w:t>Closing date for applications:</w:t>
            </w:r>
          </w:p>
          <w:p w14:paraId="758960B5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324FE97B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41" w:after="0" w:line="206" w:lineRule="exact"/>
              <w:rPr>
                <w:rFonts w:cs="Arial"/>
                <w:color w:val="000000"/>
              </w:rPr>
            </w:pPr>
          </w:p>
        </w:tc>
      </w:tr>
      <w:tr w:rsidR="00865234" w:rsidRPr="002E033A" w14:paraId="557C1072" w14:textId="77777777" w:rsidTr="00371275">
        <w:tc>
          <w:tcPr>
            <w:tcW w:w="8505" w:type="dxa"/>
            <w:gridSpan w:val="2"/>
            <w:shd w:val="clear" w:color="auto" w:fill="F2F2F2"/>
          </w:tcPr>
          <w:p w14:paraId="6CE62DE8" w14:textId="77777777" w:rsidR="00865234" w:rsidRPr="002E033A" w:rsidRDefault="00865234" w:rsidP="00371275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1344" w:hanging="1344"/>
              <w:jc w:val="center"/>
              <w:rPr>
                <w:rFonts w:cs="Arial"/>
                <w:b/>
                <w:bCs/>
                <w:i/>
                <w:color w:val="000000"/>
              </w:rPr>
            </w:pPr>
            <w:r w:rsidRPr="002E033A">
              <w:rPr>
                <w:rFonts w:cs="Arial"/>
                <w:b/>
                <w:bCs/>
                <w:i/>
                <w:color w:val="000000"/>
              </w:rPr>
              <w:t>Equal opportunity statement, child protection statement etc.</w:t>
            </w:r>
          </w:p>
        </w:tc>
      </w:tr>
    </w:tbl>
    <w:p w14:paraId="138FC64D" w14:textId="77777777" w:rsidR="00865234" w:rsidRDefault="00865234" w:rsidP="00865234">
      <w:pPr>
        <w:widowControl w:val="0"/>
        <w:autoSpaceDE w:val="0"/>
        <w:autoSpaceDN w:val="0"/>
        <w:adjustRightInd w:val="0"/>
        <w:spacing w:before="41" w:after="0" w:line="206" w:lineRule="exact"/>
        <w:ind w:left="136" w:right="182"/>
        <w:rPr>
          <w:rFonts w:cs="Arial"/>
          <w:color w:val="000000"/>
        </w:rPr>
      </w:pPr>
    </w:p>
    <w:p w14:paraId="743CDC5E" w14:textId="77777777" w:rsidR="00865234" w:rsidRPr="00865234" w:rsidRDefault="00865234" w:rsidP="00865234"/>
    <w:p w14:paraId="4B033B23" w14:textId="77777777" w:rsidR="00865234" w:rsidRPr="00865234" w:rsidRDefault="00865234" w:rsidP="00865234"/>
    <w:p w14:paraId="6EF831C3" w14:textId="77777777" w:rsidR="00865234" w:rsidRPr="00865234" w:rsidRDefault="00865234" w:rsidP="00865234"/>
    <w:p w14:paraId="27C19E5F" w14:textId="77777777" w:rsidR="00865234" w:rsidRDefault="00865234" w:rsidP="00865234"/>
    <w:p w14:paraId="01091B17" w14:textId="5560FB33" w:rsidR="00865234" w:rsidRPr="00865234" w:rsidRDefault="00865234" w:rsidP="00865234">
      <w:pPr>
        <w:tabs>
          <w:tab w:val="left" w:pos="3765"/>
        </w:tabs>
      </w:pPr>
      <w:r>
        <w:tab/>
      </w:r>
    </w:p>
    <w:sectPr w:rsidR="00865234" w:rsidRPr="0086523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E05E" w14:textId="77777777" w:rsidR="00AD3480" w:rsidRDefault="00AD3480" w:rsidP="00865234">
      <w:pPr>
        <w:spacing w:after="0" w:line="240" w:lineRule="auto"/>
      </w:pPr>
      <w:r>
        <w:separator/>
      </w:r>
    </w:p>
  </w:endnote>
  <w:endnote w:type="continuationSeparator" w:id="0">
    <w:p w14:paraId="72E81FC8" w14:textId="77777777" w:rsidR="00AD3480" w:rsidRDefault="00AD3480" w:rsidP="0086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23FA" w14:textId="07A96268" w:rsidR="00865234" w:rsidRDefault="00865234">
    <w:pPr>
      <w:pStyle w:val="Footer"/>
    </w:pPr>
    <w:r w:rsidRPr="00865234">
      <w:t xml:space="preserve">IELTS PSN Manual 2023 (Speaking) </w:t>
    </w:r>
    <w:r>
      <w:t>–</w:t>
    </w:r>
    <w:r w:rsidRPr="00865234">
      <w:t xml:space="preserve"> CONFIDENTIAL</w:t>
    </w:r>
    <w:r>
      <w:tab/>
    </w:r>
    <w:r w:rsidRPr="00865234">
      <w:tab/>
      <w:t>36 of 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52FA" w14:textId="77777777" w:rsidR="00AD3480" w:rsidRDefault="00AD3480" w:rsidP="00865234">
      <w:pPr>
        <w:spacing w:after="0" w:line="240" w:lineRule="auto"/>
      </w:pPr>
      <w:r>
        <w:separator/>
      </w:r>
    </w:p>
  </w:footnote>
  <w:footnote w:type="continuationSeparator" w:id="0">
    <w:p w14:paraId="4756C6B7" w14:textId="77777777" w:rsidR="00AD3480" w:rsidRDefault="00AD3480" w:rsidP="0086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179" w14:textId="77777777" w:rsidR="00865234" w:rsidRPr="006A2852" w:rsidRDefault="00865234" w:rsidP="00865234">
    <w:pPr>
      <w:widowControl w:val="0"/>
      <w:autoSpaceDE w:val="0"/>
      <w:autoSpaceDN w:val="0"/>
      <w:adjustRightInd w:val="0"/>
      <w:spacing w:after="240" w:line="240" w:lineRule="auto"/>
      <w:jc w:val="right"/>
      <w:rPr>
        <w:b/>
        <w:color w:val="FF0000"/>
        <w:sz w:val="20"/>
        <w:szCs w:val="20"/>
      </w:rPr>
    </w:pPr>
    <w:r w:rsidRPr="006A2852">
      <w:rPr>
        <w:rFonts w:cs="Arial"/>
        <w:b/>
        <w:bCs/>
        <w:color w:val="FF0000"/>
        <w:sz w:val="20"/>
        <w:szCs w:val="20"/>
      </w:rPr>
      <w:t>EXAMINER MODEL ADVERTISEMENT – APPENDIX 2</w:t>
    </w:r>
  </w:p>
  <w:p w14:paraId="48CA2B39" w14:textId="77777777" w:rsidR="00865234" w:rsidRDefault="00865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E30FC"/>
    <w:multiLevelType w:val="hybridMultilevel"/>
    <w:tmpl w:val="DEFE5D3C"/>
    <w:lvl w:ilvl="0" w:tplc="08090005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 w16cid:durableId="11516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34"/>
    <w:rsid w:val="00865234"/>
    <w:rsid w:val="00AD3480"/>
    <w:rsid w:val="00C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FC4A7"/>
  <w15:chartTrackingRefBased/>
  <w15:docId w15:val="{C57E20D1-8A4D-41A4-882A-0BACB1FD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34"/>
    <w:pPr>
      <w:spacing w:after="200" w:line="276" w:lineRule="auto"/>
    </w:pPr>
    <w:rPr>
      <w:rFonts w:ascii="Arial" w:eastAsia="Times New Roman" w:hAnsi="Arial" w:cs="Times New Roman"/>
      <w:kern w:val="0"/>
      <w:sz w:val="18"/>
      <w:szCs w:val="1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234"/>
    <w:pPr>
      <w:keepNext/>
      <w:pBdr>
        <w:bottom w:val="single" w:sz="4" w:space="1" w:color="FF0000"/>
      </w:pBdr>
      <w:spacing w:before="240"/>
      <w:outlineLvl w:val="0"/>
    </w:pPr>
    <w:rPr>
      <w:rFonts w:eastAsia="MS Gothic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34"/>
  </w:style>
  <w:style w:type="paragraph" w:styleId="Footer">
    <w:name w:val="footer"/>
    <w:basedOn w:val="Normal"/>
    <w:link w:val="FooterChar"/>
    <w:uiPriority w:val="99"/>
    <w:unhideWhenUsed/>
    <w:rsid w:val="00865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34"/>
  </w:style>
  <w:style w:type="character" w:customStyle="1" w:styleId="Heading1Char">
    <w:name w:val="Heading 1 Char"/>
    <w:basedOn w:val="DefaultParagraphFont"/>
    <w:link w:val="Heading1"/>
    <w:uiPriority w:val="9"/>
    <w:rsid w:val="00865234"/>
    <w:rPr>
      <w:rFonts w:ascii="Arial" w:eastAsia="MS Gothic" w:hAnsi="Arial" w:cs="Times New Roman"/>
      <w:b/>
      <w:bCs/>
      <w:color w:val="FF0000"/>
      <w:kern w:val="32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65234"/>
    <w:pPr>
      <w:ind w:left="720"/>
      <w:contextualSpacing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7CF883F0F6A4EAB5A63734EA3FF2F" ma:contentTypeVersion="12" ma:contentTypeDescription="Create a new document." ma:contentTypeScope="" ma:versionID="a4dfcc30557d19dd8b300830906d0e0b">
  <xsd:schema xmlns:xsd="http://www.w3.org/2001/XMLSchema" xmlns:xs="http://www.w3.org/2001/XMLSchema" xmlns:p="http://schemas.microsoft.com/office/2006/metadata/properties" xmlns:ns2="cfa42195-b921-48ac-85f9-fe95867b59f6" xmlns:ns3="18e7d646-2d6e-41cc-a473-8663994f53e0" targetNamespace="http://schemas.microsoft.com/office/2006/metadata/properties" ma:root="true" ma:fieldsID="99560c422380f674f0736f56ffa077bd" ns2:_="" ns3:_="">
    <xsd:import namespace="cfa42195-b921-48ac-85f9-fe95867b59f6"/>
    <xsd:import namespace="18e7d646-2d6e-41cc-a473-8663994f5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2195-b921-48ac-85f9-fe95867b5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7d646-2d6e-41cc-a473-8663994f5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b5474f4-06b1-48be-9be6-8b360e5066bd}" ma:internalName="TaxCatchAll" ma:showField="CatchAllData" ma:web="18e7d646-2d6e-41cc-a473-8663994f5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7d646-2d6e-41cc-a473-8663994f53e0" xsi:nil="true"/>
    <lcf76f155ced4ddcb4097134ff3c332f xmlns="cfa42195-b921-48ac-85f9-fe95867b5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4C5C41-ADA1-47A6-932D-E492CB91B191}"/>
</file>

<file path=customXml/itemProps2.xml><?xml version="1.0" encoding="utf-8"?>
<ds:datastoreItem xmlns:ds="http://schemas.openxmlformats.org/officeDocument/2006/customXml" ds:itemID="{8CF20AE2-6991-43D6-9AA5-DDB59673D394}"/>
</file>

<file path=customXml/itemProps3.xml><?xml version="1.0" encoding="utf-8"?>
<ds:datastoreItem xmlns:ds="http://schemas.openxmlformats.org/officeDocument/2006/customXml" ds:itemID="{BBD8A2C0-4428-4C79-8F26-F6F743EC4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Mehra</dc:creator>
  <cp:keywords/>
  <dc:description/>
  <cp:lastModifiedBy>Shikha Mehra</cp:lastModifiedBy>
  <cp:revision>1</cp:revision>
  <dcterms:created xsi:type="dcterms:W3CDTF">2023-10-18T06:26:00Z</dcterms:created>
  <dcterms:modified xsi:type="dcterms:W3CDTF">2023-10-18T06:31:00Z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0x0101005647CF883F0F6A4EAB5A63734EA3FF2F</vt:lpwstr>
  </property>
</Properties>
</file>